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35" w:rsidRDefault="00EB0265" w:rsidP="00865135">
      <w:pPr>
        <w:pStyle w:val="Logo"/>
        <w:spacing w:after="120"/>
        <w:contextualSpacing/>
        <w:rPr>
          <w:b/>
          <w:sz w:val="20"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01D73C95" wp14:editId="393BD39B">
            <wp:simplePos x="0" y="0"/>
            <wp:positionH relativeFrom="margin">
              <wp:posOffset>5208905</wp:posOffset>
            </wp:positionH>
            <wp:positionV relativeFrom="margin">
              <wp:posOffset>14605</wp:posOffset>
            </wp:positionV>
            <wp:extent cx="731520" cy="1282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135" w:rsidRPr="00883B08" w:rsidRDefault="00865135" w:rsidP="00865135">
      <w:pPr>
        <w:pStyle w:val="Logo"/>
        <w:spacing w:after="120"/>
        <w:contextualSpacing/>
        <w:rPr>
          <w:b/>
          <w:sz w:val="20"/>
          <w:u w:val="single"/>
        </w:rPr>
      </w:pPr>
    </w:p>
    <w:p w:rsidR="00865135" w:rsidRPr="00865135" w:rsidRDefault="00865135" w:rsidP="00865135">
      <w:pPr>
        <w:pStyle w:val="Logo"/>
        <w:spacing w:after="120"/>
        <w:ind w:left="1440"/>
        <w:contextualSpacing/>
        <w:rPr>
          <w:b/>
          <w:sz w:val="32"/>
          <w:u w:val="single"/>
        </w:rPr>
      </w:pPr>
      <w:r w:rsidRPr="00865135">
        <w:rPr>
          <w:b/>
          <w:sz w:val="32"/>
          <w:u w:val="single"/>
        </w:rPr>
        <w:t>PRESS RELEASE</w:t>
      </w:r>
    </w:p>
    <w:p w:rsidR="00865135" w:rsidRPr="00865135" w:rsidRDefault="00865135" w:rsidP="00865135">
      <w:pPr>
        <w:pStyle w:val="Logo"/>
        <w:spacing w:after="120"/>
        <w:ind w:left="1440"/>
        <w:contextualSpacing/>
        <w:rPr>
          <w:rFonts w:ascii="Times New Roman" w:hAnsi="Times New Roman" w:cs="Times New Roman"/>
          <w:b/>
          <w:sz w:val="28"/>
        </w:rPr>
      </w:pPr>
      <w:r w:rsidRPr="00865135">
        <w:rPr>
          <w:rFonts w:ascii="Times New Roman" w:hAnsi="Times New Roman" w:cs="Times New Roman"/>
          <w:b/>
          <w:sz w:val="28"/>
        </w:rPr>
        <w:t>Marin</w:t>
      </w:r>
      <w:r w:rsidR="00B24990">
        <w:rPr>
          <w:rFonts w:ascii="Times New Roman" w:hAnsi="Times New Roman" w:cs="Times New Roman"/>
          <w:b/>
          <w:sz w:val="28"/>
        </w:rPr>
        <w:t>e</w:t>
      </w:r>
      <w:r w:rsidRPr="00865135">
        <w:rPr>
          <w:rFonts w:ascii="Times New Roman" w:hAnsi="Times New Roman" w:cs="Times New Roman"/>
          <w:b/>
          <w:sz w:val="28"/>
        </w:rPr>
        <w:t xml:space="preserve"> Recreation Association</w:t>
      </w:r>
    </w:p>
    <w:p w:rsidR="00865135" w:rsidRDefault="00865135" w:rsidP="00865135">
      <w:pPr>
        <w:pStyle w:val="Logo"/>
        <w:spacing w:after="0" w:line="240" w:lineRule="auto"/>
        <w:contextualSpacing/>
        <w:jc w:val="left"/>
      </w:pP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865135" w:rsidTr="007F7D7E">
        <w:trPr>
          <w:trHeight w:val="1350"/>
        </w:trPr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09"/>
              <w:gridCol w:w="3402"/>
            </w:tblGrid>
            <w:tr w:rsidR="00865135" w:rsidTr="007F7D7E">
              <w:tc>
                <w:tcPr>
                  <w:tcW w:w="1377" w:type="dxa"/>
                </w:tcPr>
                <w:p w:rsidR="00865135" w:rsidRDefault="00865135" w:rsidP="007F7D7E">
                  <w:pPr>
                    <w:pStyle w:val="Heading2"/>
                    <w:spacing w:line="276" w:lineRule="auto"/>
                    <w:contextualSpacing/>
                  </w:pPr>
                  <w:r>
                    <w:t>Contact:</w:t>
                  </w:r>
                </w:p>
              </w:tc>
              <w:tc>
                <w:tcPr>
                  <w:tcW w:w="4005" w:type="dxa"/>
                </w:tcPr>
                <w:p w:rsidR="00865135" w:rsidRDefault="00865135" w:rsidP="00865135">
                  <w:pPr>
                    <w:spacing w:after="0"/>
                    <w:contextualSpacing/>
                  </w:pPr>
                  <w:r>
                    <w:t>Mariann Timms</w:t>
                  </w:r>
                </w:p>
              </w:tc>
            </w:tr>
            <w:tr w:rsidR="00865135" w:rsidTr="007F7D7E">
              <w:tc>
                <w:tcPr>
                  <w:tcW w:w="1377" w:type="dxa"/>
                </w:tcPr>
                <w:p w:rsidR="00865135" w:rsidRDefault="00865135" w:rsidP="007F7D7E">
                  <w:pPr>
                    <w:pStyle w:val="Heading2"/>
                    <w:spacing w:line="276" w:lineRule="auto"/>
                    <w:contextualSpacing/>
                  </w:pPr>
                  <w:r>
                    <w:t>Telephone:</w:t>
                  </w:r>
                </w:p>
              </w:tc>
              <w:tc>
                <w:tcPr>
                  <w:tcW w:w="400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2804939C6E2E4AB48FD0514EFCEF517D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865135" w:rsidRDefault="00865135" w:rsidP="00865135">
                      <w:pPr>
                        <w:spacing w:after="0"/>
                        <w:contextualSpacing/>
                      </w:pPr>
                      <w:r>
                        <w:t>209-334-0661</w:t>
                      </w:r>
                    </w:p>
                  </w:sdtContent>
                </w:sdt>
              </w:tc>
            </w:tr>
            <w:tr w:rsidR="00865135" w:rsidTr="007F7D7E">
              <w:tc>
                <w:tcPr>
                  <w:tcW w:w="1377" w:type="dxa"/>
                </w:tcPr>
                <w:p w:rsidR="00865135" w:rsidRDefault="00865135" w:rsidP="007F7D7E">
                  <w:pPr>
                    <w:pStyle w:val="Heading2"/>
                    <w:spacing w:line="276" w:lineRule="auto"/>
                    <w:contextualSpacing/>
                  </w:pPr>
                  <w:r>
                    <w:t>Email:</w:t>
                  </w:r>
                </w:p>
              </w:tc>
              <w:tc>
                <w:tcPr>
                  <w:tcW w:w="4005" w:type="dxa"/>
                </w:tcPr>
                <w:p w:rsidR="00865135" w:rsidRDefault="009474A9" w:rsidP="007F7D7E">
                  <w:pPr>
                    <w:spacing w:after="0"/>
                    <w:contextualSpacing/>
                  </w:pPr>
                  <w:hyperlink r:id="rId7" w:history="1">
                    <w:r w:rsidR="00F91249" w:rsidRPr="00C4753B">
                      <w:rPr>
                        <w:rStyle w:val="Hyperlink"/>
                      </w:rPr>
                      <w:t>mra@marina.org</w:t>
                    </w:r>
                  </w:hyperlink>
                </w:p>
              </w:tc>
            </w:tr>
            <w:tr w:rsidR="00865135" w:rsidTr="007F7D7E">
              <w:tc>
                <w:tcPr>
                  <w:tcW w:w="1377" w:type="dxa"/>
                </w:tcPr>
                <w:p w:rsidR="00865135" w:rsidRDefault="00865135" w:rsidP="007F7D7E">
                  <w:pPr>
                    <w:pStyle w:val="Heading2"/>
                    <w:spacing w:line="276" w:lineRule="auto"/>
                    <w:contextualSpacing/>
                  </w:pPr>
                  <w:r>
                    <w:t>Website:</w:t>
                  </w:r>
                </w:p>
              </w:tc>
              <w:tc>
                <w:tcPr>
                  <w:tcW w:w="4005" w:type="dxa"/>
                </w:tcPr>
                <w:p w:rsidR="00865135" w:rsidRDefault="009474A9" w:rsidP="00152CED">
                  <w:pPr>
                    <w:spacing w:after="0"/>
                    <w:contextualSpacing/>
                  </w:pPr>
                  <w:hyperlink r:id="rId8" w:history="1">
                    <w:r w:rsidR="00152CED" w:rsidRPr="008448FB">
                      <w:rPr>
                        <w:rStyle w:val="Hyperlink"/>
                      </w:rPr>
                      <w:t>http://marina.org</w:t>
                    </w:r>
                  </w:hyperlink>
                  <w:r w:rsidR="00152CED">
                    <w:t xml:space="preserve"> </w:t>
                  </w:r>
                </w:p>
              </w:tc>
            </w:tr>
            <w:tr w:rsidR="00865135" w:rsidTr="007F7D7E">
              <w:tc>
                <w:tcPr>
                  <w:tcW w:w="1377" w:type="dxa"/>
                </w:tcPr>
                <w:p w:rsidR="00865135" w:rsidRDefault="00865135" w:rsidP="007F7D7E">
                  <w:pPr>
                    <w:pStyle w:val="Heading2"/>
                    <w:spacing w:line="276" w:lineRule="auto"/>
                    <w:contextualSpacing/>
                  </w:pPr>
                </w:p>
                <w:p w:rsidR="00152CED" w:rsidRPr="00152CED" w:rsidRDefault="00152CED" w:rsidP="00152CED"/>
              </w:tc>
              <w:tc>
                <w:tcPr>
                  <w:tcW w:w="4005" w:type="dxa"/>
                </w:tcPr>
                <w:p w:rsidR="00865135" w:rsidRDefault="00865135" w:rsidP="007F7D7E">
                  <w:pPr>
                    <w:spacing w:after="0"/>
                    <w:contextualSpacing/>
                  </w:pPr>
                </w:p>
              </w:tc>
            </w:tr>
          </w:tbl>
          <w:p w:rsidR="00865135" w:rsidRDefault="00865135" w:rsidP="007F7D7E">
            <w:pPr>
              <w:pStyle w:val="Logo"/>
              <w:spacing w:after="0"/>
              <w:contextualSpacing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865135" w:rsidRPr="00865135" w:rsidRDefault="00865135" w:rsidP="007F7D7E">
            <w:pPr>
              <w:pStyle w:val="Heading1"/>
              <w:spacing w:line="276" w:lineRule="auto"/>
              <w:contextualSpacing/>
              <w:rPr>
                <w:sz w:val="22"/>
              </w:rPr>
            </w:pPr>
          </w:p>
          <w:p w:rsidR="00865135" w:rsidRDefault="00865135" w:rsidP="007F7D7E">
            <w:pPr>
              <w:pStyle w:val="Heading1"/>
              <w:spacing w:line="276" w:lineRule="auto"/>
              <w:contextualSpacing/>
            </w:pPr>
            <w:r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1A30C76CD0444D9694A581AF27692BF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12-0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65135" w:rsidRDefault="005B1EDC" w:rsidP="005B1EDC">
                <w:pPr>
                  <w:pStyle w:val="Heading1"/>
                  <w:spacing w:line="276" w:lineRule="auto"/>
                  <w:contextualSpacing/>
                </w:pPr>
                <w:r>
                  <w:t>December 5</w:t>
                </w:r>
                <w:r w:rsidR="00865135">
                  <w:t>, 201</w:t>
                </w:r>
                <w:r w:rsidR="00DC6FCD">
                  <w:t>7</w:t>
                </w:r>
              </w:p>
            </w:sdtContent>
          </w:sdt>
        </w:tc>
      </w:tr>
    </w:tbl>
    <w:p w:rsidR="00F13025" w:rsidRPr="00DC6FCD" w:rsidRDefault="006F4A36" w:rsidP="00EE4BD7">
      <w:pPr>
        <w:spacing w:line="240" w:lineRule="auto"/>
        <w:jc w:val="center"/>
        <w:rPr>
          <w:b/>
          <w:color w:val="2E74B5" w:themeColor="accent1" w:themeShade="BF"/>
          <w:sz w:val="36"/>
          <w:szCs w:val="32"/>
        </w:rPr>
      </w:pPr>
      <w:r>
        <w:rPr>
          <w:b/>
          <w:color w:val="2E74B5" w:themeColor="accent1" w:themeShade="BF"/>
          <w:sz w:val="32"/>
        </w:rPr>
        <w:t xml:space="preserve">SAVE THE </w:t>
      </w:r>
      <w:proofErr w:type="gramStart"/>
      <w:r>
        <w:rPr>
          <w:b/>
          <w:color w:val="2E74B5" w:themeColor="accent1" w:themeShade="BF"/>
          <w:sz w:val="32"/>
        </w:rPr>
        <w:t>DATE !!!</w:t>
      </w:r>
      <w:proofErr w:type="gramEnd"/>
      <w:r>
        <w:rPr>
          <w:b/>
          <w:color w:val="2E74B5" w:themeColor="accent1" w:themeShade="BF"/>
          <w:sz w:val="32"/>
        </w:rPr>
        <w:t xml:space="preserve"> </w:t>
      </w:r>
      <w:r w:rsidR="00DC6FCD">
        <w:rPr>
          <w:b/>
          <w:color w:val="2E74B5" w:themeColor="accent1" w:themeShade="BF"/>
          <w:sz w:val="32"/>
        </w:rPr>
        <w:t xml:space="preserve">  </w:t>
      </w:r>
      <w:r w:rsidR="00DC6FCD" w:rsidRPr="00DC6FCD">
        <w:rPr>
          <w:b/>
          <w:color w:val="2E74B5" w:themeColor="accent1" w:themeShade="BF"/>
          <w:sz w:val="36"/>
        </w:rPr>
        <w:t>3</w:t>
      </w:r>
      <w:r w:rsidR="00DC6FCD" w:rsidRPr="00DC6FCD">
        <w:rPr>
          <w:b/>
          <w:color w:val="2E74B5" w:themeColor="accent1" w:themeShade="BF"/>
          <w:sz w:val="36"/>
          <w:vertAlign w:val="superscript"/>
        </w:rPr>
        <w:t>rd</w:t>
      </w:r>
      <w:r w:rsidR="00DC6FCD" w:rsidRPr="00DC6FCD">
        <w:rPr>
          <w:b/>
          <w:color w:val="2E74B5" w:themeColor="accent1" w:themeShade="BF"/>
          <w:sz w:val="36"/>
        </w:rPr>
        <w:t xml:space="preserve"> </w:t>
      </w:r>
      <w:r w:rsidRPr="00DC6FCD">
        <w:rPr>
          <w:b/>
          <w:color w:val="2E74B5" w:themeColor="accent1" w:themeShade="BF"/>
          <w:sz w:val="36"/>
        </w:rPr>
        <w:t xml:space="preserve">Annual </w:t>
      </w:r>
      <w:r w:rsidR="00461F62" w:rsidRPr="00DC6FCD">
        <w:rPr>
          <w:b/>
          <w:color w:val="2E74B5" w:themeColor="accent1" w:themeShade="BF"/>
          <w:sz w:val="36"/>
        </w:rPr>
        <w:t>‘</w:t>
      </w:r>
      <w:r w:rsidR="00F13025" w:rsidRPr="00DC6FCD">
        <w:rPr>
          <w:b/>
          <w:i/>
          <w:color w:val="2E74B5" w:themeColor="accent1" w:themeShade="BF"/>
          <w:sz w:val="36"/>
          <w:szCs w:val="34"/>
        </w:rPr>
        <w:t>California Boating Congress</w:t>
      </w:r>
      <w:r w:rsidR="00461F62" w:rsidRPr="00DC6FCD">
        <w:rPr>
          <w:b/>
          <w:i/>
          <w:color w:val="2E74B5" w:themeColor="accent1" w:themeShade="BF"/>
          <w:sz w:val="36"/>
          <w:szCs w:val="34"/>
        </w:rPr>
        <w:t>’</w:t>
      </w:r>
      <w:r w:rsidR="00F13025" w:rsidRPr="00DC6FCD">
        <w:rPr>
          <w:b/>
          <w:color w:val="2E74B5" w:themeColor="accent1" w:themeShade="BF"/>
          <w:sz w:val="36"/>
          <w:szCs w:val="32"/>
        </w:rPr>
        <w:t xml:space="preserve"> </w:t>
      </w:r>
      <w:r w:rsidRPr="00DC6FCD">
        <w:rPr>
          <w:b/>
          <w:color w:val="2E74B5" w:themeColor="accent1" w:themeShade="BF"/>
          <w:sz w:val="36"/>
          <w:szCs w:val="32"/>
        </w:rPr>
        <w:t xml:space="preserve">set for </w:t>
      </w:r>
      <w:r w:rsidR="00DC6FCD">
        <w:rPr>
          <w:b/>
          <w:color w:val="2E74B5" w:themeColor="accent1" w:themeShade="BF"/>
          <w:sz w:val="36"/>
          <w:szCs w:val="32"/>
        </w:rPr>
        <w:t>February 27 - 28</w:t>
      </w:r>
      <w:r w:rsidRPr="00DC6FCD">
        <w:rPr>
          <w:b/>
          <w:color w:val="2E74B5" w:themeColor="accent1" w:themeShade="BF"/>
          <w:sz w:val="36"/>
          <w:szCs w:val="32"/>
        </w:rPr>
        <w:t>, 201</w:t>
      </w:r>
      <w:r w:rsidR="00DC6FCD">
        <w:rPr>
          <w:b/>
          <w:color w:val="2E74B5" w:themeColor="accent1" w:themeShade="BF"/>
          <w:sz w:val="36"/>
          <w:szCs w:val="32"/>
        </w:rPr>
        <w:t>8</w:t>
      </w:r>
      <w:r w:rsidRPr="00DC6FCD">
        <w:rPr>
          <w:b/>
          <w:color w:val="2E74B5" w:themeColor="accent1" w:themeShade="BF"/>
          <w:sz w:val="36"/>
          <w:szCs w:val="32"/>
        </w:rPr>
        <w:t xml:space="preserve"> </w:t>
      </w:r>
      <w:r w:rsidR="00F13025" w:rsidRPr="00DC6FCD">
        <w:rPr>
          <w:b/>
          <w:color w:val="2E74B5" w:themeColor="accent1" w:themeShade="BF"/>
          <w:sz w:val="36"/>
          <w:szCs w:val="32"/>
        </w:rPr>
        <w:t xml:space="preserve">at </w:t>
      </w:r>
      <w:r w:rsidR="00DC6FCD">
        <w:rPr>
          <w:b/>
          <w:color w:val="2E74B5" w:themeColor="accent1" w:themeShade="BF"/>
          <w:sz w:val="36"/>
          <w:szCs w:val="32"/>
        </w:rPr>
        <w:t xml:space="preserve">CA </w:t>
      </w:r>
      <w:r w:rsidR="00F13025" w:rsidRPr="00DC6FCD">
        <w:rPr>
          <w:b/>
          <w:color w:val="2E74B5" w:themeColor="accent1" w:themeShade="BF"/>
          <w:sz w:val="36"/>
          <w:szCs w:val="32"/>
        </w:rPr>
        <w:t>State Capital</w:t>
      </w:r>
    </w:p>
    <w:p w:rsidR="007F3B88" w:rsidRDefault="00DC6FCD" w:rsidP="00DC6FCD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The 2016 </w:t>
      </w:r>
      <w:r w:rsidRPr="00DC6FCD">
        <w:rPr>
          <w:b/>
          <w:i/>
          <w:sz w:val="28"/>
        </w:rPr>
        <w:t>CBC</w:t>
      </w:r>
      <w:r>
        <w:rPr>
          <w:b/>
          <w:sz w:val="28"/>
        </w:rPr>
        <w:t xml:space="preserve"> set the bar, and last year’s </w:t>
      </w:r>
      <w:r w:rsidRPr="00DC6FCD">
        <w:rPr>
          <w:b/>
          <w:i/>
          <w:sz w:val="28"/>
        </w:rPr>
        <w:t>California Boating Congress</w:t>
      </w:r>
      <w:r>
        <w:rPr>
          <w:b/>
          <w:sz w:val="28"/>
        </w:rPr>
        <w:t xml:space="preserve"> proved the value of communication between boaters, the marine industry, and California state legislators and regulators . . . </w:t>
      </w:r>
    </w:p>
    <w:p w:rsidR="00E232FE" w:rsidRPr="007F3B88" w:rsidRDefault="002721BA" w:rsidP="00DC6FCD">
      <w:pPr>
        <w:spacing w:line="240" w:lineRule="auto"/>
        <w:rPr>
          <w:sz w:val="24"/>
          <w:szCs w:val="24"/>
        </w:rPr>
      </w:pPr>
      <w:r>
        <w:rPr>
          <w:noProof/>
          <w:sz w:val="24"/>
          <w:lang w:eastAsia="en-US"/>
        </w:rPr>
        <w:drawing>
          <wp:anchor distT="0" distB="0" distL="114300" distR="114300" simplePos="0" relativeHeight="251661312" behindDoc="1" locked="0" layoutInCell="1" allowOverlap="1" wp14:anchorId="45413D9D" wp14:editId="72E59BC7">
            <wp:simplePos x="0" y="0"/>
            <wp:positionH relativeFrom="column">
              <wp:posOffset>2900680</wp:posOffset>
            </wp:positionH>
            <wp:positionV relativeFrom="paragraph">
              <wp:posOffset>795020</wp:posOffset>
            </wp:positionV>
            <wp:extent cx="3025775" cy="1527810"/>
            <wp:effectExtent l="0" t="0" r="3175" b="0"/>
            <wp:wrapTight wrapText="bothSides">
              <wp:wrapPolygon edited="0">
                <wp:start x="0" y="0"/>
                <wp:lineTo x="0" y="21277"/>
                <wp:lineTo x="21487" y="21277"/>
                <wp:lineTo x="2148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C Logo Cropp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FCD" w:rsidRPr="007F3B88">
        <w:rPr>
          <w:sz w:val="24"/>
          <w:szCs w:val="24"/>
        </w:rPr>
        <w:t>T</w:t>
      </w:r>
      <w:r w:rsidR="00461F62" w:rsidRPr="007F3B88">
        <w:rPr>
          <w:sz w:val="24"/>
          <w:szCs w:val="24"/>
        </w:rPr>
        <w:t xml:space="preserve">he Marine Recreation Association is again sponsoring the </w:t>
      </w:r>
      <w:r w:rsidR="00461F62" w:rsidRPr="00270AFD">
        <w:rPr>
          <w:i/>
          <w:sz w:val="24"/>
          <w:szCs w:val="24"/>
        </w:rPr>
        <w:t>California Boating Congress</w:t>
      </w:r>
      <w:r w:rsidR="00461F62" w:rsidRPr="007F3B88">
        <w:rPr>
          <w:sz w:val="24"/>
          <w:szCs w:val="24"/>
        </w:rPr>
        <w:t xml:space="preserve">, where </w:t>
      </w:r>
      <w:r w:rsidR="00E232FE" w:rsidRPr="007F3B88">
        <w:rPr>
          <w:sz w:val="24"/>
          <w:szCs w:val="24"/>
        </w:rPr>
        <w:t xml:space="preserve">the </w:t>
      </w:r>
      <w:r w:rsidR="00461F62" w:rsidRPr="007F3B88">
        <w:rPr>
          <w:sz w:val="24"/>
          <w:szCs w:val="24"/>
        </w:rPr>
        <w:t>marine industry and boating community co</w:t>
      </w:r>
      <w:r w:rsidR="00E232FE" w:rsidRPr="007F3B88">
        <w:rPr>
          <w:sz w:val="24"/>
          <w:szCs w:val="24"/>
        </w:rPr>
        <w:t>me together</w:t>
      </w:r>
      <w:r w:rsidR="00461F62" w:rsidRPr="007F3B88">
        <w:rPr>
          <w:sz w:val="24"/>
          <w:szCs w:val="24"/>
        </w:rPr>
        <w:t xml:space="preserve"> at the </w:t>
      </w:r>
      <w:r w:rsidR="00E232FE" w:rsidRPr="007F3B88">
        <w:rPr>
          <w:sz w:val="24"/>
          <w:szCs w:val="24"/>
        </w:rPr>
        <w:t>S</w:t>
      </w:r>
      <w:r w:rsidR="00461F62" w:rsidRPr="007F3B88">
        <w:rPr>
          <w:sz w:val="24"/>
          <w:szCs w:val="24"/>
        </w:rPr>
        <w:t xml:space="preserve">tate </w:t>
      </w:r>
      <w:r w:rsidR="00E232FE" w:rsidRPr="007F3B88">
        <w:rPr>
          <w:sz w:val="24"/>
          <w:szCs w:val="24"/>
        </w:rPr>
        <w:t>C</w:t>
      </w:r>
      <w:r w:rsidR="00461F62" w:rsidRPr="007F3B88">
        <w:rPr>
          <w:sz w:val="24"/>
          <w:szCs w:val="24"/>
        </w:rPr>
        <w:t>apital to</w:t>
      </w:r>
      <w:r w:rsidR="00270AFD">
        <w:rPr>
          <w:sz w:val="24"/>
          <w:szCs w:val="24"/>
        </w:rPr>
        <w:t xml:space="preserve"> advocate for issues affecting this important part of our state’s economy and culture, and </w:t>
      </w:r>
      <w:r w:rsidR="00E232FE" w:rsidRPr="007F3B88">
        <w:rPr>
          <w:sz w:val="24"/>
          <w:szCs w:val="24"/>
        </w:rPr>
        <w:t>“chart the future of boating policy in California</w:t>
      </w:r>
      <w:r w:rsidR="0019019C">
        <w:rPr>
          <w:sz w:val="24"/>
          <w:szCs w:val="24"/>
        </w:rPr>
        <w:t>.</w:t>
      </w:r>
      <w:r w:rsidR="00E232FE" w:rsidRPr="007F3B88">
        <w:rPr>
          <w:sz w:val="24"/>
          <w:szCs w:val="24"/>
        </w:rPr>
        <w:t>”</w:t>
      </w:r>
    </w:p>
    <w:p w:rsidR="00270AFD" w:rsidRDefault="00270AFD" w:rsidP="007B63B9">
      <w:pPr>
        <w:spacing w:after="12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“Based on the success of the last two </w:t>
      </w:r>
      <w:r w:rsidRPr="00270AFD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alifornia Boating Congresse</w:t>
      </w:r>
      <w:r w:rsidRPr="00270AFD">
        <w:rPr>
          <w:i/>
          <w:sz w:val="24"/>
          <w:szCs w:val="24"/>
        </w:rPr>
        <w:t>s</w:t>
      </w:r>
      <w:r>
        <w:rPr>
          <w:sz w:val="24"/>
          <w:szCs w:val="24"/>
        </w:rPr>
        <w:t xml:space="preserve">, and the participation of three additional co-hosts for this year’s event, we are expecting the 2018 </w:t>
      </w:r>
      <w:r w:rsidRPr="00270AFD">
        <w:rPr>
          <w:i/>
          <w:sz w:val="24"/>
          <w:szCs w:val="24"/>
        </w:rPr>
        <w:t>CBC</w:t>
      </w:r>
      <w:r>
        <w:rPr>
          <w:sz w:val="24"/>
          <w:szCs w:val="24"/>
        </w:rPr>
        <w:t>, and our voice at the Capital, to grow substantially,” said Mariann Timms, MRA Operations Administrator.</w:t>
      </w:r>
    </w:p>
    <w:p w:rsidR="00270AFD" w:rsidRDefault="00270AFD" w:rsidP="007B63B9">
      <w:pPr>
        <w:spacing w:after="120" w:line="240" w:lineRule="auto"/>
        <w:contextualSpacing/>
        <w:jc w:val="both"/>
        <w:rPr>
          <w:sz w:val="24"/>
          <w:szCs w:val="24"/>
        </w:rPr>
      </w:pPr>
    </w:p>
    <w:p w:rsidR="00270AFD" w:rsidRDefault="00270AFD" w:rsidP="007B63B9">
      <w:pPr>
        <w:spacing w:after="12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This year’s Congress will kick off Tuesday evening, February 27</w:t>
      </w:r>
      <w:r w:rsidRPr="00270A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with a cocktail reception for attendees at the Hyatt Regency Sacramento, 1209 L. Street, Sacramento, CA 95814, with the main event commencing Wednesday, February 28</w:t>
      </w:r>
      <w:r w:rsidRPr="00270A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the Hyatt Regency at 8:30 AM.</w:t>
      </w:r>
    </w:p>
    <w:p w:rsidR="00270AFD" w:rsidRDefault="00270AFD" w:rsidP="007B63B9">
      <w:pPr>
        <w:spacing w:after="120" w:line="240" w:lineRule="auto"/>
        <w:contextualSpacing/>
        <w:jc w:val="both"/>
        <w:rPr>
          <w:sz w:val="24"/>
          <w:szCs w:val="24"/>
        </w:rPr>
      </w:pPr>
    </w:p>
    <w:p w:rsidR="00E232FE" w:rsidRDefault="00270AFD" w:rsidP="007B63B9">
      <w:pPr>
        <w:spacing w:after="120" w:line="240" w:lineRule="auto"/>
        <w:contextualSpacing/>
        <w:jc w:val="both"/>
        <w:rPr>
          <w:sz w:val="24"/>
        </w:rPr>
      </w:pPr>
      <w:r>
        <w:rPr>
          <w:sz w:val="24"/>
        </w:rPr>
        <w:t>A keynote speaker</w:t>
      </w:r>
      <w:r w:rsidR="0028072D">
        <w:rPr>
          <w:sz w:val="24"/>
        </w:rPr>
        <w:t>, and summary of legislative issues will be featured in the morning, followed by breakout sessions focused on specific key issue</w:t>
      </w:r>
      <w:r w:rsidR="00510D84">
        <w:rPr>
          <w:sz w:val="24"/>
        </w:rPr>
        <w:t>s,</w:t>
      </w:r>
      <w:r w:rsidR="0028072D">
        <w:rPr>
          <w:sz w:val="24"/>
        </w:rPr>
        <w:t xml:space="preserve"> and legislator meeting instructions. Lunch will be served at the Hyatt, and then attendees will proceed to the State Capital for meetings with individual legislative representatives throughout the afternoon. </w:t>
      </w:r>
      <w:r w:rsidR="00E232FE">
        <w:rPr>
          <w:sz w:val="24"/>
        </w:rPr>
        <w:t xml:space="preserve">Opportunities to meet with </w:t>
      </w:r>
      <w:r w:rsidR="00510D84">
        <w:rPr>
          <w:sz w:val="24"/>
        </w:rPr>
        <w:t>state</w:t>
      </w:r>
      <w:r w:rsidR="00E232FE">
        <w:rPr>
          <w:sz w:val="24"/>
        </w:rPr>
        <w:t xml:space="preserve"> representatives will be schedule</w:t>
      </w:r>
      <w:r w:rsidR="0032439A">
        <w:rPr>
          <w:sz w:val="24"/>
        </w:rPr>
        <w:t>d</w:t>
      </w:r>
      <w:r w:rsidR="0028072D">
        <w:rPr>
          <w:sz w:val="24"/>
        </w:rPr>
        <w:t xml:space="preserve"> by organizers,</w:t>
      </w:r>
      <w:r w:rsidR="00E232FE">
        <w:rPr>
          <w:sz w:val="24"/>
        </w:rPr>
        <w:t xml:space="preserve"> </w:t>
      </w:r>
      <w:r w:rsidR="0028072D">
        <w:rPr>
          <w:sz w:val="24"/>
        </w:rPr>
        <w:t>and early</w:t>
      </w:r>
      <w:r w:rsidR="0032439A">
        <w:rPr>
          <w:sz w:val="24"/>
        </w:rPr>
        <w:t xml:space="preserve"> registrants will get priority for scheduling with their State Legislators, so mark your calendar for </w:t>
      </w:r>
      <w:r w:rsidR="0028072D">
        <w:rPr>
          <w:sz w:val="24"/>
        </w:rPr>
        <w:t>February 27 – 28, 2018,</w:t>
      </w:r>
      <w:r w:rsidR="0032439A">
        <w:rPr>
          <w:sz w:val="24"/>
        </w:rPr>
        <w:t xml:space="preserve"> and plan to register EARLY! </w:t>
      </w:r>
    </w:p>
    <w:p w:rsidR="00E232FE" w:rsidRDefault="00E232FE" w:rsidP="007B63B9">
      <w:pPr>
        <w:spacing w:after="120" w:line="240" w:lineRule="auto"/>
        <w:contextualSpacing/>
        <w:jc w:val="both"/>
        <w:rPr>
          <w:sz w:val="24"/>
        </w:rPr>
      </w:pPr>
    </w:p>
    <w:p w:rsidR="00C957FA" w:rsidRDefault="00C957FA" w:rsidP="007B63B9">
      <w:pPr>
        <w:spacing w:after="12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This important public event is the result of collaboration between the MRA and </w:t>
      </w:r>
      <w:r w:rsidR="0032439A">
        <w:rPr>
          <w:sz w:val="24"/>
        </w:rPr>
        <w:t>e</w:t>
      </w:r>
      <w:r w:rsidR="0028072D">
        <w:rPr>
          <w:sz w:val="24"/>
        </w:rPr>
        <w:t>leven</w:t>
      </w:r>
      <w:r>
        <w:rPr>
          <w:sz w:val="24"/>
        </w:rPr>
        <w:t xml:space="preserve"> other boating related groups, including </w:t>
      </w:r>
      <w:r w:rsidR="0032439A">
        <w:rPr>
          <w:sz w:val="24"/>
        </w:rPr>
        <w:t>the Worldwide Boaters Safety Group,</w:t>
      </w:r>
      <w:r>
        <w:rPr>
          <w:sz w:val="24"/>
        </w:rPr>
        <w:t xml:space="preserve"> California Yacht Brokers Association, </w:t>
      </w:r>
      <w:r w:rsidR="00334611">
        <w:rPr>
          <w:sz w:val="24"/>
        </w:rPr>
        <w:t xml:space="preserve">National Marine </w:t>
      </w:r>
      <w:r w:rsidR="00ED4485">
        <w:rPr>
          <w:sz w:val="24"/>
        </w:rPr>
        <w:t xml:space="preserve">Manufacturers Association, California Marine </w:t>
      </w:r>
      <w:r w:rsidR="00334611">
        <w:rPr>
          <w:sz w:val="24"/>
        </w:rPr>
        <w:t xml:space="preserve">Affairs and Navigation Conference, </w:t>
      </w:r>
      <w:r w:rsidR="0032439A">
        <w:rPr>
          <w:sz w:val="24"/>
        </w:rPr>
        <w:t>Personal Watercraft Industry</w:t>
      </w:r>
      <w:r w:rsidR="00334611">
        <w:rPr>
          <w:sz w:val="24"/>
        </w:rPr>
        <w:t xml:space="preserve"> Association, California </w:t>
      </w:r>
      <w:proofErr w:type="spellStart"/>
      <w:r w:rsidR="00334611">
        <w:rPr>
          <w:sz w:val="24"/>
        </w:rPr>
        <w:t>Sport</w:t>
      </w:r>
      <w:r w:rsidR="0028072D">
        <w:rPr>
          <w:sz w:val="24"/>
        </w:rPr>
        <w:t>f</w:t>
      </w:r>
      <w:r w:rsidR="00334611">
        <w:rPr>
          <w:sz w:val="24"/>
        </w:rPr>
        <w:t>ishing</w:t>
      </w:r>
      <w:proofErr w:type="spellEnd"/>
      <w:r w:rsidR="00334611">
        <w:rPr>
          <w:sz w:val="24"/>
        </w:rPr>
        <w:t xml:space="preserve"> League, California Delta Chambers &amp; Visitors Bureau, </w:t>
      </w:r>
      <w:r w:rsidR="00A30925">
        <w:rPr>
          <w:sz w:val="24"/>
        </w:rPr>
        <w:t xml:space="preserve">Recreational Boaters of California, Bay Planning Coalition, </w:t>
      </w:r>
      <w:r w:rsidR="00334611">
        <w:rPr>
          <w:sz w:val="24"/>
        </w:rPr>
        <w:t>Sacramento Valley Marine Association</w:t>
      </w:r>
      <w:r w:rsidR="00A30925">
        <w:rPr>
          <w:sz w:val="24"/>
        </w:rPr>
        <w:t>, and California Association of Harbor Masters &amp; Port Captains</w:t>
      </w:r>
      <w:r w:rsidR="00334611">
        <w:rPr>
          <w:sz w:val="24"/>
        </w:rPr>
        <w:t xml:space="preserve">. </w:t>
      </w:r>
    </w:p>
    <w:p w:rsidR="00C957FA" w:rsidRDefault="00C957FA" w:rsidP="007B63B9">
      <w:pPr>
        <w:spacing w:after="120" w:line="240" w:lineRule="auto"/>
        <w:contextualSpacing/>
        <w:jc w:val="both"/>
        <w:rPr>
          <w:sz w:val="24"/>
        </w:rPr>
      </w:pPr>
    </w:p>
    <w:p w:rsidR="00D1000E" w:rsidRPr="00510D84" w:rsidRDefault="00334611" w:rsidP="007B63B9">
      <w:pPr>
        <w:spacing w:after="120" w:line="240" w:lineRule="auto"/>
        <w:contextualSpacing/>
        <w:jc w:val="both"/>
        <w:rPr>
          <w:b/>
          <w:i/>
          <w:sz w:val="24"/>
        </w:rPr>
      </w:pPr>
      <w:r w:rsidRPr="00510D84">
        <w:rPr>
          <w:b/>
          <w:i/>
          <w:sz w:val="24"/>
        </w:rPr>
        <w:t>Th</w:t>
      </w:r>
      <w:r w:rsidR="00BA6ED7">
        <w:rPr>
          <w:b/>
          <w:i/>
          <w:sz w:val="24"/>
        </w:rPr>
        <w:t xml:space="preserve">e 2018 CBC </w:t>
      </w:r>
      <w:r w:rsidRPr="00510D84">
        <w:rPr>
          <w:b/>
          <w:i/>
          <w:sz w:val="24"/>
        </w:rPr>
        <w:t xml:space="preserve">will be a great opportunity for </w:t>
      </w:r>
      <w:r w:rsidR="00A30925" w:rsidRPr="00510D84">
        <w:rPr>
          <w:b/>
          <w:i/>
          <w:sz w:val="24"/>
        </w:rPr>
        <w:t xml:space="preserve">all </w:t>
      </w:r>
      <w:r w:rsidRPr="00510D84">
        <w:rPr>
          <w:b/>
          <w:i/>
          <w:sz w:val="24"/>
        </w:rPr>
        <w:t>interested parties, to meet with state legislators and government regulators</w:t>
      </w:r>
      <w:r w:rsidR="00D1000E" w:rsidRPr="00510D84">
        <w:rPr>
          <w:b/>
          <w:i/>
          <w:sz w:val="24"/>
        </w:rPr>
        <w:t xml:space="preserve"> to</w:t>
      </w:r>
      <w:r w:rsidRPr="00510D84">
        <w:rPr>
          <w:b/>
          <w:i/>
          <w:sz w:val="24"/>
        </w:rPr>
        <w:t xml:space="preserve"> discuss the </w:t>
      </w:r>
      <w:r w:rsidR="00952CB1" w:rsidRPr="00510D84">
        <w:rPr>
          <w:b/>
          <w:i/>
          <w:sz w:val="24"/>
        </w:rPr>
        <w:t>impact</w:t>
      </w:r>
      <w:r w:rsidRPr="00510D84">
        <w:rPr>
          <w:b/>
          <w:i/>
          <w:sz w:val="24"/>
        </w:rPr>
        <w:t xml:space="preserve"> of </w:t>
      </w:r>
      <w:r w:rsidR="00952CB1" w:rsidRPr="00510D84">
        <w:rPr>
          <w:b/>
          <w:i/>
          <w:sz w:val="24"/>
        </w:rPr>
        <w:t xml:space="preserve">regulations, </w:t>
      </w:r>
      <w:r w:rsidRPr="00510D84">
        <w:rPr>
          <w:b/>
          <w:i/>
          <w:sz w:val="24"/>
        </w:rPr>
        <w:t>policies, and planning</w:t>
      </w:r>
      <w:r w:rsidR="00952CB1" w:rsidRPr="00510D84">
        <w:rPr>
          <w:b/>
          <w:i/>
          <w:sz w:val="24"/>
        </w:rPr>
        <w:t xml:space="preserve"> that a</w:t>
      </w:r>
      <w:r w:rsidRPr="00510D84">
        <w:rPr>
          <w:b/>
          <w:i/>
          <w:sz w:val="24"/>
        </w:rPr>
        <w:t>ffect recreational boating and other marine concerns in the state</w:t>
      </w:r>
      <w:r w:rsidR="00510D84" w:rsidRPr="00510D84">
        <w:rPr>
          <w:b/>
          <w:i/>
          <w:sz w:val="24"/>
        </w:rPr>
        <w:t>.</w:t>
      </w:r>
    </w:p>
    <w:p w:rsidR="00D1000E" w:rsidRDefault="00D1000E" w:rsidP="007B63B9">
      <w:pPr>
        <w:spacing w:after="120" w:line="240" w:lineRule="auto"/>
        <w:contextualSpacing/>
        <w:jc w:val="both"/>
        <w:rPr>
          <w:sz w:val="24"/>
        </w:rPr>
      </w:pPr>
    </w:p>
    <w:p w:rsidR="00F45B2D" w:rsidRDefault="0032439A" w:rsidP="007B63B9">
      <w:pPr>
        <w:spacing w:after="12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Planning is still underway for the </w:t>
      </w:r>
      <w:r w:rsidR="00D1000E">
        <w:rPr>
          <w:sz w:val="24"/>
        </w:rPr>
        <w:t>event</w:t>
      </w:r>
      <w:r w:rsidR="00F45B2D">
        <w:rPr>
          <w:sz w:val="24"/>
        </w:rPr>
        <w:t xml:space="preserve"> so watch your mail closely</w:t>
      </w:r>
      <w:r w:rsidR="00A049CA">
        <w:rPr>
          <w:sz w:val="24"/>
        </w:rPr>
        <w:t>. Additional information will be posted soon</w:t>
      </w:r>
      <w:r w:rsidR="00F45B2D">
        <w:rPr>
          <w:sz w:val="24"/>
        </w:rPr>
        <w:t xml:space="preserve"> online </w:t>
      </w:r>
      <w:r w:rsidR="00202F09">
        <w:rPr>
          <w:sz w:val="24"/>
        </w:rPr>
        <w:t>at</w:t>
      </w:r>
      <w:r w:rsidR="00A30925">
        <w:rPr>
          <w:sz w:val="24"/>
        </w:rPr>
        <w:t xml:space="preserve"> </w:t>
      </w:r>
      <w:hyperlink r:id="rId10" w:history="1">
        <w:r w:rsidR="00A30925" w:rsidRPr="005A6309">
          <w:rPr>
            <w:rStyle w:val="Hyperlink"/>
            <w:sz w:val="24"/>
          </w:rPr>
          <w:t>www.calboatingcongress.com</w:t>
        </w:r>
      </w:hyperlink>
      <w:r w:rsidR="00A30925">
        <w:rPr>
          <w:sz w:val="24"/>
        </w:rPr>
        <w:t xml:space="preserve"> or contact Mariann Timms at 209-334-0061.</w:t>
      </w:r>
    </w:p>
    <w:p w:rsidR="009454D2" w:rsidRDefault="00F45B2D" w:rsidP="007B63B9">
      <w:pPr>
        <w:spacing w:after="12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 </w:t>
      </w:r>
    </w:p>
    <w:p w:rsidR="00133D6B" w:rsidRPr="00F45B2D" w:rsidRDefault="002A52A7" w:rsidP="00C208C0">
      <w:pPr>
        <w:spacing w:after="120" w:line="240" w:lineRule="auto"/>
        <w:contextualSpacing/>
        <w:jc w:val="both"/>
        <w:rPr>
          <w:i/>
          <w:sz w:val="24"/>
        </w:rPr>
      </w:pPr>
      <w:r w:rsidRPr="00F45B2D">
        <w:rPr>
          <w:i/>
          <w:sz w:val="24"/>
        </w:rPr>
        <w:t>The Marin</w:t>
      </w:r>
      <w:r w:rsidR="005865D8" w:rsidRPr="00F45B2D">
        <w:rPr>
          <w:i/>
          <w:sz w:val="24"/>
        </w:rPr>
        <w:t>e</w:t>
      </w:r>
      <w:r w:rsidRPr="00F45B2D">
        <w:rPr>
          <w:i/>
          <w:sz w:val="24"/>
        </w:rPr>
        <w:t xml:space="preserve"> Recrea</w:t>
      </w:r>
      <w:bookmarkStart w:id="0" w:name="_GoBack"/>
      <w:bookmarkEnd w:id="0"/>
      <w:r w:rsidRPr="00F45B2D">
        <w:rPr>
          <w:i/>
          <w:sz w:val="24"/>
        </w:rPr>
        <w:t xml:space="preserve">tion Association is a professional organization </w:t>
      </w:r>
      <w:r w:rsidR="00F45B2D">
        <w:rPr>
          <w:i/>
          <w:sz w:val="24"/>
        </w:rPr>
        <w:t>that represents</w:t>
      </w:r>
      <w:r w:rsidRPr="00F45B2D">
        <w:rPr>
          <w:i/>
          <w:sz w:val="24"/>
        </w:rPr>
        <w:t xml:space="preserve"> marina</w:t>
      </w:r>
      <w:r w:rsidR="00F45B2D">
        <w:rPr>
          <w:i/>
          <w:sz w:val="24"/>
        </w:rPr>
        <w:t xml:space="preserve"> </w:t>
      </w:r>
      <w:r w:rsidRPr="00F45B2D">
        <w:rPr>
          <w:i/>
          <w:sz w:val="24"/>
        </w:rPr>
        <w:t>owners</w:t>
      </w:r>
      <w:r w:rsidR="00F45B2D">
        <w:rPr>
          <w:i/>
          <w:sz w:val="24"/>
        </w:rPr>
        <w:t xml:space="preserve">, </w:t>
      </w:r>
      <w:r w:rsidRPr="00F45B2D">
        <w:rPr>
          <w:i/>
          <w:sz w:val="24"/>
        </w:rPr>
        <w:t>operators</w:t>
      </w:r>
      <w:r w:rsidR="00F45B2D">
        <w:rPr>
          <w:i/>
          <w:sz w:val="24"/>
        </w:rPr>
        <w:t>, and industry professionals</w:t>
      </w:r>
      <w:r w:rsidRPr="00F45B2D">
        <w:rPr>
          <w:i/>
          <w:sz w:val="24"/>
        </w:rPr>
        <w:t xml:space="preserve"> located throughout the western United States with additional members in Canada, Mexico, and Australia. </w:t>
      </w:r>
      <w:r w:rsidR="004A2E4B" w:rsidRPr="00F45B2D">
        <w:rPr>
          <w:i/>
          <w:sz w:val="24"/>
        </w:rPr>
        <w:t>C</w:t>
      </w:r>
      <w:r w:rsidRPr="00F45B2D">
        <w:rPr>
          <w:i/>
          <w:sz w:val="24"/>
        </w:rPr>
        <w:t>reated more than 4</w:t>
      </w:r>
      <w:r w:rsidR="00F45B2D">
        <w:rPr>
          <w:i/>
          <w:sz w:val="24"/>
        </w:rPr>
        <w:t>6</w:t>
      </w:r>
      <w:r w:rsidRPr="00F45B2D">
        <w:rPr>
          <w:i/>
          <w:sz w:val="24"/>
        </w:rPr>
        <w:t xml:space="preserve"> years ago, the MRA actively promotes and represents recreational boating </w:t>
      </w:r>
      <w:r w:rsidR="004C28AB" w:rsidRPr="00F45B2D">
        <w:rPr>
          <w:i/>
          <w:sz w:val="24"/>
        </w:rPr>
        <w:t xml:space="preserve">interests </w:t>
      </w:r>
      <w:r w:rsidRPr="00F45B2D">
        <w:rPr>
          <w:i/>
          <w:sz w:val="24"/>
        </w:rPr>
        <w:t>while providing educational management and operations seminars</w:t>
      </w:r>
      <w:r w:rsidR="00F45B2D">
        <w:rPr>
          <w:i/>
          <w:sz w:val="24"/>
        </w:rPr>
        <w:t>,</w:t>
      </w:r>
      <w:r w:rsidRPr="00F45B2D">
        <w:rPr>
          <w:i/>
          <w:sz w:val="24"/>
        </w:rPr>
        <w:t xml:space="preserve"> and information for marin</w:t>
      </w:r>
      <w:r w:rsidR="004C28AB" w:rsidRPr="00F45B2D">
        <w:rPr>
          <w:i/>
          <w:sz w:val="24"/>
        </w:rPr>
        <w:t>e industry</w:t>
      </w:r>
      <w:r w:rsidRPr="00F45B2D">
        <w:rPr>
          <w:i/>
          <w:sz w:val="24"/>
        </w:rPr>
        <w:t xml:space="preserve"> owners, operators, and staff.</w:t>
      </w:r>
    </w:p>
    <w:p w:rsidR="00133D6B" w:rsidRPr="00F45B2D" w:rsidRDefault="00133D6B" w:rsidP="00C208C0">
      <w:pPr>
        <w:spacing w:after="120" w:line="240" w:lineRule="auto"/>
        <w:contextualSpacing/>
        <w:jc w:val="both"/>
        <w:rPr>
          <w:i/>
          <w:sz w:val="24"/>
        </w:rPr>
      </w:pPr>
    </w:p>
    <w:p w:rsidR="00865135" w:rsidRPr="00F45B2D" w:rsidRDefault="00133D6B" w:rsidP="00C208C0">
      <w:pPr>
        <w:spacing w:after="120" w:line="240" w:lineRule="auto"/>
        <w:contextualSpacing/>
        <w:jc w:val="both"/>
        <w:rPr>
          <w:i/>
          <w:sz w:val="24"/>
        </w:rPr>
      </w:pPr>
      <w:r w:rsidRPr="00F45B2D">
        <w:rPr>
          <w:i/>
          <w:sz w:val="24"/>
        </w:rPr>
        <w:t>For additional information</w:t>
      </w:r>
      <w:r w:rsidR="0025752D" w:rsidRPr="00F45B2D">
        <w:rPr>
          <w:i/>
          <w:sz w:val="24"/>
        </w:rPr>
        <w:t xml:space="preserve"> </w:t>
      </w:r>
      <w:r w:rsidRPr="00F45B2D">
        <w:rPr>
          <w:i/>
          <w:sz w:val="24"/>
        </w:rPr>
        <w:t>about the M</w:t>
      </w:r>
      <w:r w:rsidR="00202F09" w:rsidRPr="00F45B2D">
        <w:rPr>
          <w:i/>
          <w:sz w:val="24"/>
        </w:rPr>
        <w:t>RA</w:t>
      </w:r>
      <w:r w:rsidRPr="00F45B2D">
        <w:rPr>
          <w:i/>
          <w:sz w:val="24"/>
        </w:rPr>
        <w:t xml:space="preserve">, and all of </w:t>
      </w:r>
      <w:r w:rsidR="004C28AB" w:rsidRPr="00F45B2D">
        <w:rPr>
          <w:i/>
          <w:sz w:val="24"/>
        </w:rPr>
        <w:t xml:space="preserve">its </w:t>
      </w:r>
      <w:r w:rsidRPr="00F45B2D">
        <w:rPr>
          <w:i/>
          <w:sz w:val="24"/>
        </w:rPr>
        <w:t xml:space="preserve">activities </w:t>
      </w:r>
      <w:r w:rsidR="004C28AB" w:rsidRPr="00F45B2D">
        <w:rPr>
          <w:i/>
          <w:sz w:val="24"/>
        </w:rPr>
        <w:t>and interests</w:t>
      </w:r>
      <w:r w:rsidRPr="00F45B2D">
        <w:rPr>
          <w:i/>
          <w:sz w:val="24"/>
        </w:rPr>
        <w:t>, please contact Mariann Timms by phone at (209) 334-0661</w:t>
      </w:r>
      <w:r w:rsidR="00F45B2D">
        <w:rPr>
          <w:i/>
          <w:sz w:val="24"/>
        </w:rPr>
        <w:t>,</w:t>
      </w:r>
      <w:r w:rsidRPr="00F45B2D">
        <w:rPr>
          <w:i/>
          <w:sz w:val="24"/>
        </w:rPr>
        <w:t xml:space="preserve"> email at </w:t>
      </w:r>
      <w:hyperlink r:id="rId11" w:history="1">
        <w:r w:rsidRPr="00F45B2D">
          <w:rPr>
            <w:rStyle w:val="Hyperlink"/>
            <w:i/>
            <w:sz w:val="24"/>
          </w:rPr>
          <w:t>mra@marina.org</w:t>
        </w:r>
      </w:hyperlink>
      <w:r w:rsidR="00874DA1" w:rsidRPr="00F45B2D">
        <w:rPr>
          <w:i/>
          <w:sz w:val="24"/>
        </w:rPr>
        <w:t xml:space="preserve"> or go online at </w:t>
      </w:r>
      <w:hyperlink r:id="rId12" w:history="1">
        <w:r w:rsidR="009474A9" w:rsidRPr="003349A8">
          <w:rPr>
            <w:rStyle w:val="Hyperlink"/>
            <w:i/>
            <w:sz w:val="24"/>
          </w:rPr>
          <w:t>http://www.marina.org</w:t>
        </w:r>
      </w:hyperlink>
      <w:r w:rsidR="00874DA1" w:rsidRPr="00F45B2D">
        <w:rPr>
          <w:i/>
          <w:sz w:val="24"/>
        </w:rPr>
        <w:t xml:space="preserve">. </w:t>
      </w:r>
    </w:p>
    <w:p w:rsidR="00133D6B" w:rsidRPr="00F45B2D" w:rsidRDefault="00133D6B" w:rsidP="00C208C0">
      <w:pPr>
        <w:spacing w:after="120" w:line="240" w:lineRule="auto"/>
        <w:contextualSpacing/>
        <w:jc w:val="both"/>
        <w:rPr>
          <w:i/>
          <w:sz w:val="24"/>
        </w:rPr>
      </w:pPr>
    </w:p>
    <w:p w:rsidR="00865135" w:rsidRPr="0025752D" w:rsidRDefault="00865135" w:rsidP="00C208C0">
      <w:pPr>
        <w:spacing w:after="120" w:line="240" w:lineRule="auto"/>
        <w:contextualSpacing/>
        <w:jc w:val="both"/>
        <w:rPr>
          <w:sz w:val="24"/>
        </w:rPr>
      </w:pPr>
    </w:p>
    <w:p w:rsidR="00865135" w:rsidRPr="0025752D" w:rsidRDefault="00865135" w:rsidP="00C208C0">
      <w:pPr>
        <w:spacing w:after="120" w:line="240" w:lineRule="auto"/>
        <w:contextualSpacing/>
        <w:jc w:val="both"/>
        <w:rPr>
          <w:sz w:val="24"/>
        </w:rPr>
      </w:pPr>
    </w:p>
    <w:p w:rsidR="00865135" w:rsidRPr="0025752D" w:rsidRDefault="00865135" w:rsidP="00C208C0">
      <w:pPr>
        <w:spacing w:after="120" w:line="240" w:lineRule="auto"/>
        <w:contextualSpacing/>
        <w:jc w:val="both"/>
        <w:rPr>
          <w:sz w:val="24"/>
        </w:rPr>
      </w:pPr>
    </w:p>
    <w:sectPr w:rsidR="00865135" w:rsidRPr="0025752D" w:rsidSect="0086513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5"/>
    <w:rsid w:val="00047943"/>
    <w:rsid w:val="00133D6B"/>
    <w:rsid w:val="001354FE"/>
    <w:rsid w:val="00144E4F"/>
    <w:rsid w:val="00152CED"/>
    <w:rsid w:val="0019019C"/>
    <w:rsid w:val="00202F09"/>
    <w:rsid w:val="0025752D"/>
    <w:rsid w:val="00270AFD"/>
    <w:rsid w:val="002721BA"/>
    <w:rsid w:val="0028072D"/>
    <w:rsid w:val="002A52A7"/>
    <w:rsid w:val="002A6352"/>
    <w:rsid w:val="002C71B7"/>
    <w:rsid w:val="002E7CC7"/>
    <w:rsid w:val="0032439A"/>
    <w:rsid w:val="00334611"/>
    <w:rsid w:val="003A1B0B"/>
    <w:rsid w:val="00461F62"/>
    <w:rsid w:val="004A2E4B"/>
    <w:rsid w:val="004C28AB"/>
    <w:rsid w:val="004C5575"/>
    <w:rsid w:val="004E4A69"/>
    <w:rsid w:val="00510D84"/>
    <w:rsid w:val="005165F1"/>
    <w:rsid w:val="005543B1"/>
    <w:rsid w:val="00557297"/>
    <w:rsid w:val="005702DB"/>
    <w:rsid w:val="005865D8"/>
    <w:rsid w:val="0059028D"/>
    <w:rsid w:val="005B1EDC"/>
    <w:rsid w:val="005B4D7F"/>
    <w:rsid w:val="005B7F3D"/>
    <w:rsid w:val="005C4CF5"/>
    <w:rsid w:val="005D6EA5"/>
    <w:rsid w:val="006209F3"/>
    <w:rsid w:val="00630FFE"/>
    <w:rsid w:val="00675B4A"/>
    <w:rsid w:val="006851AE"/>
    <w:rsid w:val="00697108"/>
    <w:rsid w:val="006B78F5"/>
    <w:rsid w:val="006B7D62"/>
    <w:rsid w:val="006F4A36"/>
    <w:rsid w:val="007347E8"/>
    <w:rsid w:val="00735188"/>
    <w:rsid w:val="00775D48"/>
    <w:rsid w:val="007B63B9"/>
    <w:rsid w:val="007F3B88"/>
    <w:rsid w:val="00864CAF"/>
    <w:rsid w:val="00865135"/>
    <w:rsid w:val="00874DA1"/>
    <w:rsid w:val="00887A2E"/>
    <w:rsid w:val="00891A29"/>
    <w:rsid w:val="008E0A5F"/>
    <w:rsid w:val="009454D2"/>
    <w:rsid w:val="009474A9"/>
    <w:rsid w:val="00952CB1"/>
    <w:rsid w:val="00991331"/>
    <w:rsid w:val="009A18A3"/>
    <w:rsid w:val="009D5370"/>
    <w:rsid w:val="00A049CA"/>
    <w:rsid w:val="00A127C2"/>
    <w:rsid w:val="00A1614A"/>
    <w:rsid w:val="00A30925"/>
    <w:rsid w:val="00A74A57"/>
    <w:rsid w:val="00AA3FAF"/>
    <w:rsid w:val="00AE479C"/>
    <w:rsid w:val="00AF4544"/>
    <w:rsid w:val="00B001A7"/>
    <w:rsid w:val="00B105C4"/>
    <w:rsid w:val="00B24990"/>
    <w:rsid w:val="00B638C3"/>
    <w:rsid w:val="00BA6C0C"/>
    <w:rsid w:val="00BA6ED7"/>
    <w:rsid w:val="00BB77C3"/>
    <w:rsid w:val="00C04988"/>
    <w:rsid w:val="00C208C0"/>
    <w:rsid w:val="00C648E7"/>
    <w:rsid w:val="00C957FA"/>
    <w:rsid w:val="00CA2DCE"/>
    <w:rsid w:val="00CA2EE0"/>
    <w:rsid w:val="00D1000E"/>
    <w:rsid w:val="00D855DC"/>
    <w:rsid w:val="00D93DD4"/>
    <w:rsid w:val="00DC6FCD"/>
    <w:rsid w:val="00DE2A12"/>
    <w:rsid w:val="00DE2B43"/>
    <w:rsid w:val="00E232FE"/>
    <w:rsid w:val="00E37288"/>
    <w:rsid w:val="00E65347"/>
    <w:rsid w:val="00E7226A"/>
    <w:rsid w:val="00EB0265"/>
    <w:rsid w:val="00EC3636"/>
    <w:rsid w:val="00ED4485"/>
    <w:rsid w:val="00EE4BD7"/>
    <w:rsid w:val="00EE555D"/>
    <w:rsid w:val="00F00324"/>
    <w:rsid w:val="00F042FE"/>
    <w:rsid w:val="00F13025"/>
    <w:rsid w:val="00F13B95"/>
    <w:rsid w:val="00F45B2D"/>
    <w:rsid w:val="00F70928"/>
    <w:rsid w:val="00F7717C"/>
    <w:rsid w:val="00F91249"/>
    <w:rsid w:val="00FD07FA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35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65135"/>
    <w:pPr>
      <w:spacing w:after="0" w:line="240" w:lineRule="auto"/>
      <w:jc w:val="right"/>
      <w:outlineLvl w:val="0"/>
    </w:pPr>
    <w:rPr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65135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135"/>
    <w:rPr>
      <w:rFonts w:eastAsiaTheme="minorEastAsia"/>
      <w:color w:val="5B9BD5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865135"/>
    <w:rPr>
      <w:rFonts w:asciiTheme="majorHAnsi" w:eastAsiaTheme="majorEastAsia" w:hAnsiTheme="majorHAnsi" w:cstheme="majorBidi"/>
      <w:i/>
      <w:iCs/>
      <w:color w:val="5B9BD5" w:themeColor="accent1"/>
      <w:lang w:eastAsia="ja-JP"/>
    </w:rPr>
  </w:style>
  <w:style w:type="paragraph" w:customStyle="1" w:styleId="Logo">
    <w:name w:val="Logo"/>
    <w:basedOn w:val="Normal"/>
    <w:qFormat/>
    <w:rsid w:val="00865135"/>
    <w:pPr>
      <w:spacing w:after="800"/>
      <w:jc w:val="center"/>
    </w:pPr>
  </w:style>
  <w:style w:type="character" w:styleId="PlaceholderText">
    <w:name w:val="Placeholder Text"/>
    <w:basedOn w:val="DefaultParagraphFont"/>
    <w:uiPriority w:val="99"/>
    <w:semiHidden/>
    <w:rsid w:val="0086513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3D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FE"/>
    <w:rPr>
      <w:rFonts w:ascii="Segoe UI" w:eastAsiaTheme="minorEastAsia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135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65135"/>
    <w:pPr>
      <w:spacing w:after="0" w:line="240" w:lineRule="auto"/>
      <w:jc w:val="right"/>
      <w:outlineLvl w:val="0"/>
    </w:pPr>
    <w:rPr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65135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135"/>
    <w:rPr>
      <w:rFonts w:eastAsiaTheme="minorEastAsia"/>
      <w:color w:val="5B9BD5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865135"/>
    <w:rPr>
      <w:rFonts w:asciiTheme="majorHAnsi" w:eastAsiaTheme="majorEastAsia" w:hAnsiTheme="majorHAnsi" w:cstheme="majorBidi"/>
      <w:i/>
      <w:iCs/>
      <w:color w:val="5B9BD5" w:themeColor="accent1"/>
      <w:lang w:eastAsia="ja-JP"/>
    </w:rPr>
  </w:style>
  <w:style w:type="paragraph" w:customStyle="1" w:styleId="Logo">
    <w:name w:val="Logo"/>
    <w:basedOn w:val="Normal"/>
    <w:qFormat/>
    <w:rsid w:val="00865135"/>
    <w:pPr>
      <w:spacing w:after="800"/>
      <w:jc w:val="center"/>
    </w:pPr>
  </w:style>
  <w:style w:type="character" w:styleId="PlaceholderText">
    <w:name w:val="Placeholder Text"/>
    <w:basedOn w:val="DefaultParagraphFont"/>
    <w:uiPriority w:val="99"/>
    <w:semiHidden/>
    <w:rsid w:val="0086513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3D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4FE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n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ra@marina.org" TargetMode="External"/><Relationship Id="rId12" Type="http://schemas.openxmlformats.org/officeDocument/2006/relationships/hyperlink" Target="http://www.marin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mailto:mra@marin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lboatingcongres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04939C6E2E4AB48FD0514EFCEF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C4EB8-E131-46CF-80B5-349734D7E703}"/>
      </w:docPartPr>
      <w:docPartBody>
        <w:p w:rsidR="00F805EB" w:rsidRDefault="00EC0382" w:rsidP="00EC0382">
          <w:pPr>
            <w:pStyle w:val="2804939C6E2E4AB48FD0514EFCEF517D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1A30C76CD0444D9694A581AF2769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24F9-DEED-4FA6-97C4-F212B0DD08E5}"/>
      </w:docPartPr>
      <w:docPartBody>
        <w:p w:rsidR="00F805EB" w:rsidRDefault="00EC0382" w:rsidP="00EC0382">
          <w:pPr>
            <w:pStyle w:val="1A30C76CD0444D9694A581AF27692BF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82"/>
    <w:rsid w:val="00180EA7"/>
    <w:rsid w:val="0018483A"/>
    <w:rsid w:val="00363FCE"/>
    <w:rsid w:val="003A661C"/>
    <w:rsid w:val="00507AD2"/>
    <w:rsid w:val="007373D7"/>
    <w:rsid w:val="008F77E1"/>
    <w:rsid w:val="00944043"/>
    <w:rsid w:val="009D46E0"/>
    <w:rsid w:val="00A54B29"/>
    <w:rsid w:val="00A83832"/>
    <w:rsid w:val="00C17C34"/>
    <w:rsid w:val="00CC229F"/>
    <w:rsid w:val="00CF2D78"/>
    <w:rsid w:val="00D0070A"/>
    <w:rsid w:val="00E2656D"/>
    <w:rsid w:val="00EC0382"/>
    <w:rsid w:val="00F23D26"/>
    <w:rsid w:val="00F3093F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0D8BC22FE24CD28E262E8C546DE67F">
    <w:name w:val="BB0D8BC22FE24CD28E262E8C546DE67F"/>
    <w:rsid w:val="00EC0382"/>
  </w:style>
  <w:style w:type="character" w:styleId="PlaceholderText">
    <w:name w:val="Placeholder Text"/>
    <w:basedOn w:val="DefaultParagraphFont"/>
    <w:uiPriority w:val="99"/>
    <w:semiHidden/>
    <w:rsid w:val="00EC0382"/>
    <w:rPr>
      <w:color w:val="808080"/>
    </w:rPr>
  </w:style>
  <w:style w:type="paragraph" w:customStyle="1" w:styleId="2804939C6E2E4AB48FD0514EFCEF517D">
    <w:name w:val="2804939C6E2E4AB48FD0514EFCEF517D"/>
    <w:rsid w:val="00EC0382"/>
  </w:style>
  <w:style w:type="paragraph" w:customStyle="1" w:styleId="C56947BD9C2547F29A454DD57EBD301B">
    <w:name w:val="C56947BD9C2547F29A454DD57EBD301B"/>
    <w:rsid w:val="00EC0382"/>
  </w:style>
  <w:style w:type="paragraph" w:customStyle="1" w:styleId="1A30C76CD0444D9694A581AF27692BFA">
    <w:name w:val="1A30C76CD0444D9694A581AF27692BFA"/>
    <w:rsid w:val="00EC0382"/>
  </w:style>
  <w:style w:type="paragraph" w:customStyle="1" w:styleId="DF14D92D8D774B4290DAD27A91FA4080">
    <w:name w:val="DF14D92D8D774B4290DAD27A91FA4080"/>
    <w:rsid w:val="00EC0382"/>
  </w:style>
  <w:style w:type="paragraph" w:customStyle="1" w:styleId="AA4F96A537634F9CAD4706B471E00D74">
    <w:name w:val="AA4F96A537634F9CAD4706B471E00D74"/>
    <w:rsid w:val="00EC0382"/>
  </w:style>
  <w:style w:type="paragraph" w:customStyle="1" w:styleId="0958460A025D4C2299736D2D062B2F69">
    <w:name w:val="0958460A025D4C2299736D2D062B2F69"/>
    <w:rsid w:val="00EC0382"/>
  </w:style>
  <w:style w:type="paragraph" w:customStyle="1" w:styleId="FB054C0382AF48B6BACB3FBCFB4FF357">
    <w:name w:val="FB054C0382AF48B6BACB3FBCFB4FF357"/>
    <w:rsid w:val="00EC0382"/>
  </w:style>
  <w:style w:type="paragraph" w:customStyle="1" w:styleId="ADC2ADF7ECF54C468C7341DB226099E1">
    <w:name w:val="ADC2ADF7ECF54C468C7341DB226099E1"/>
    <w:rsid w:val="00EC0382"/>
  </w:style>
  <w:style w:type="paragraph" w:customStyle="1" w:styleId="FECB3D8E4E964800BDA7C1E715613988">
    <w:name w:val="FECB3D8E4E964800BDA7C1E715613988"/>
    <w:rsid w:val="00EC0382"/>
  </w:style>
  <w:style w:type="paragraph" w:customStyle="1" w:styleId="74F1342E744E4F9AA1EFDE6AD48913C8">
    <w:name w:val="74F1342E744E4F9AA1EFDE6AD48913C8"/>
    <w:rsid w:val="00EC0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0D8BC22FE24CD28E262E8C546DE67F">
    <w:name w:val="BB0D8BC22FE24CD28E262E8C546DE67F"/>
    <w:rsid w:val="00EC0382"/>
  </w:style>
  <w:style w:type="character" w:styleId="PlaceholderText">
    <w:name w:val="Placeholder Text"/>
    <w:basedOn w:val="DefaultParagraphFont"/>
    <w:uiPriority w:val="99"/>
    <w:semiHidden/>
    <w:rsid w:val="00EC0382"/>
    <w:rPr>
      <w:color w:val="808080"/>
    </w:rPr>
  </w:style>
  <w:style w:type="paragraph" w:customStyle="1" w:styleId="2804939C6E2E4AB48FD0514EFCEF517D">
    <w:name w:val="2804939C6E2E4AB48FD0514EFCEF517D"/>
    <w:rsid w:val="00EC0382"/>
  </w:style>
  <w:style w:type="paragraph" w:customStyle="1" w:styleId="C56947BD9C2547F29A454DD57EBD301B">
    <w:name w:val="C56947BD9C2547F29A454DD57EBD301B"/>
    <w:rsid w:val="00EC0382"/>
  </w:style>
  <w:style w:type="paragraph" w:customStyle="1" w:styleId="1A30C76CD0444D9694A581AF27692BFA">
    <w:name w:val="1A30C76CD0444D9694A581AF27692BFA"/>
    <w:rsid w:val="00EC0382"/>
  </w:style>
  <w:style w:type="paragraph" w:customStyle="1" w:styleId="DF14D92D8D774B4290DAD27A91FA4080">
    <w:name w:val="DF14D92D8D774B4290DAD27A91FA4080"/>
    <w:rsid w:val="00EC0382"/>
  </w:style>
  <w:style w:type="paragraph" w:customStyle="1" w:styleId="AA4F96A537634F9CAD4706B471E00D74">
    <w:name w:val="AA4F96A537634F9CAD4706B471E00D74"/>
    <w:rsid w:val="00EC0382"/>
  </w:style>
  <w:style w:type="paragraph" w:customStyle="1" w:styleId="0958460A025D4C2299736D2D062B2F69">
    <w:name w:val="0958460A025D4C2299736D2D062B2F69"/>
    <w:rsid w:val="00EC0382"/>
  </w:style>
  <w:style w:type="paragraph" w:customStyle="1" w:styleId="FB054C0382AF48B6BACB3FBCFB4FF357">
    <w:name w:val="FB054C0382AF48B6BACB3FBCFB4FF357"/>
    <w:rsid w:val="00EC0382"/>
  </w:style>
  <w:style w:type="paragraph" w:customStyle="1" w:styleId="ADC2ADF7ECF54C468C7341DB226099E1">
    <w:name w:val="ADC2ADF7ECF54C468C7341DB226099E1"/>
    <w:rsid w:val="00EC0382"/>
  </w:style>
  <w:style w:type="paragraph" w:customStyle="1" w:styleId="FECB3D8E4E964800BDA7C1E715613988">
    <w:name w:val="FECB3D8E4E964800BDA7C1E715613988"/>
    <w:rsid w:val="00EC0382"/>
  </w:style>
  <w:style w:type="paragraph" w:customStyle="1" w:styleId="74F1342E744E4F9AA1EFDE6AD48913C8">
    <w:name w:val="74F1342E744E4F9AA1EFDE6AD48913C8"/>
    <w:rsid w:val="00EC0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2017-12-05T00:00:00</PublishDate>
  <Abstract/>
  <CompanyAddress/>
  <CompanyPhone>209-334-0661</CompanyPhone>
  <CompanyFax/>
  <CompanyEmail>http://marina.org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mills</dc:creator>
  <cp:lastModifiedBy>mtimms</cp:lastModifiedBy>
  <cp:revision>4</cp:revision>
  <cp:lastPrinted>2015-10-05T00:47:00Z</cp:lastPrinted>
  <dcterms:created xsi:type="dcterms:W3CDTF">2017-11-29T14:36:00Z</dcterms:created>
  <dcterms:modified xsi:type="dcterms:W3CDTF">2017-12-07T17:04:00Z</dcterms:modified>
</cp:coreProperties>
</file>